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F177" w14:textId="6374EED7" w:rsidR="00AA5209" w:rsidRPr="006E4908" w:rsidRDefault="00787A92" w:rsidP="005349B0">
      <w:pPr>
        <w:rPr>
          <w:b/>
          <w:bCs/>
          <w:sz w:val="24"/>
          <w:szCs w:val="24"/>
        </w:rPr>
      </w:pPr>
      <w:r w:rsidRPr="006E4908">
        <w:rPr>
          <w:b/>
          <w:bCs/>
          <w:sz w:val="24"/>
          <w:szCs w:val="24"/>
        </w:rPr>
        <w:t>Waldschutzmeldung_7 2024</w:t>
      </w:r>
    </w:p>
    <w:p w14:paraId="2AAEBD27" w14:textId="77777777" w:rsidR="00787A92" w:rsidRDefault="00787A92" w:rsidP="005349B0"/>
    <w:p w14:paraId="3C6FCAE3" w14:textId="77777777" w:rsidR="00787A92" w:rsidRDefault="00787A92" w:rsidP="005349B0"/>
    <w:p w14:paraId="1FE31E8B" w14:textId="77777777" w:rsidR="006E4908" w:rsidRPr="006E4908" w:rsidRDefault="006E4908" w:rsidP="005349B0">
      <w:pPr>
        <w:rPr>
          <w:b/>
          <w:bCs/>
        </w:rPr>
      </w:pPr>
      <w:r w:rsidRPr="006E4908">
        <w:rPr>
          <w:b/>
          <w:bCs/>
        </w:rPr>
        <w:t>Buchdrucker</w:t>
      </w:r>
    </w:p>
    <w:p w14:paraId="1EFE2469" w14:textId="71176103" w:rsidR="00787A92" w:rsidRDefault="00787A92" w:rsidP="005349B0">
      <w:r>
        <w:t xml:space="preserve">Die Käferzahlen </w:t>
      </w:r>
      <w:r w:rsidR="004E18BB">
        <w:t xml:space="preserve">der KW23 </w:t>
      </w:r>
      <w:r>
        <w:t xml:space="preserve">waren mit </w:t>
      </w:r>
      <w:r w:rsidR="0036194C">
        <w:t>7</w:t>
      </w:r>
      <w:r>
        <w:t>000 Käfern (</w:t>
      </w:r>
      <w:r w:rsidR="007A0D40">
        <w:t xml:space="preserve">Mittelwert </w:t>
      </w:r>
      <w:r>
        <w:t xml:space="preserve">aus </w:t>
      </w:r>
      <w:r w:rsidR="0036194C">
        <w:t>7</w:t>
      </w:r>
      <w:r>
        <w:t xml:space="preserve"> Fallen) </w:t>
      </w:r>
      <w:r w:rsidR="007A0D40">
        <w:t>weit über der Gefahrenschwelle von 3000 Käfern/Falle.</w:t>
      </w:r>
    </w:p>
    <w:p w14:paraId="1E5AA944" w14:textId="77777777" w:rsidR="007A0D40" w:rsidRDefault="007A0D40" w:rsidP="005349B0"/>
    <w:p w14:paraId="0A5CAD16" w14:textId="41BBDF99" w:rsidR="007A0D40" w:rsidRDefault="0036194C" w:rsidP="005349B0">
      <w:r w:rsidRPr="0036194C">
        <w:rPr>
          <w:noProof/>
        </w:rPr>
        <w:drawing>
          <wp:inline distT="0" distB="0" distL="0" distR="0" wp14:anchorId="1B3E4DED" wp14:editId="03C4F8D5">
            <wp:extent cx="6192520" cy="400494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0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CD14" w14:textId="77777777" w:rsidR="007A0D40" w:rsidRDefault="007A0D40" w:rsidP="005349B0"/>
    <w:p w14:paraId="54FDCBDC" w14:textId="77777777" w:rsidR="007A0D40" w:rsidRDefault="007A0D40" w:rsidP="005349B0"/>
    <w:p w14:paraId="59A75B9A" w14:textId="77777777" w:rsidR="007A0D40" w:rsidRDefault="007A0D40" w:rsidP="005349B0"/>
    <w:p w14:paraId="37E4A532" w14:textId="2782A2AC" w:rsidR="007A0D40" w:rsidRDefault="007A0D40" w:rsidP="005349B0">
      <w:r w:rsidRPr="00DD53BA">
        <w:rPr>
          <w:b/>
          <w:bCs/>
        </w:rPr>
        <w:t>Überlegungen</w:t>
      </w:r>
      <w:r>
        <w:t>:</w:t>
      </w:r>
    </w:p>
    <w:p w14:paraId="66E63AB1" w14:textId="77777777" w:rsidR="007A0D40" w:rsidRDefault="007A0D40" w:rsidP="005349B0"/>
    <w:p w14:paraId="4F77557F" w14:textId="449C7FC9" w:rsidR="0051742D" w:rsidRDefault="00397562" w:rsidP="0051742D">
      <w:r>
        <w:t xml:space="preserve">A: </w:t>
      </w:r>
      <w:r w:rsidR="0051742D">
        <w:t xml:space="preserve">Die gute Wasserversorgung der Fichten behinderte die Einbohrversuche der Männchen, so dass es wenige natürliche Pheromonquellen in den Beständen gibt – auch das meiste Windwurfholz ist bereits abtransportiert - und die Fallen als Anziehungsquelle </w:t>
      </w:r>
      <w:r w:rsidR="005968C4">
        <w:t>k</w:t>
      </w:r>
      <w:r w:rsidR="0051742D">
        <w:t>onkurrenzlos wirken konnten.</w:t>
      </w:r>
    </w:p>
    <w:p w14:paraId="3017D1F6" w14:textId="77777777" w:rsidR="0051742D" w:rsidRDefault="0051742D" w:rsidP="0051742D"/>
    <w:p w14:paraId="4D3B0F40" w14:textId="77777777" w:rsidR="00DA59A5" w:rsidRDefault="0051742D" w:rsidP="00397562">
      <w:r>
        <w:t xml:space="preserve">B: </w:t>
      </w:r>
      <w:r w:rsidR="0033528C">
        <w:t xml:space="preserve">Bei den Käfern in den </w:t>
      </w:r>
      <w:proofErr w:type="spellStart"/>
      <w:r w:rsidR="0033528C">
        <w:t>Fallen</w:t>
      </w:r>
      <w:proofErr w:type="spellEnd"/>
      <w:r w:rsidR="0033528C">
        <w:t xml:space="preserve"> handelte es sich um schwarze Tiere, </w:t>
      </w:r>
      <w:r w:rsidR="00397562">
        <w:t>folglich sind</w:t>
      </w:r>
      <w:r w:rsidR="0033528C">
        <w:t xml:space="preserve"> noch keine Jungkäfer unter ihnen. </w:t>
      </w:r>
      <w:r w:rsidR="00397562">
        <w:t xml:space="preserve">Eigentlich könnte inzwischen bei einer möglichen Brutzeit von 9 Wochen die erste Folgegeneration unterwegs sein. </w:t>
      </w:r>
    </w:p>
    <w:p w14:paraId="5964CC52" w14:textId="10A60C85" w:rsidR="00DA59A5" w:rsidRDefault="0033528C" w:rsidP="00397562">
      <w:r>
        <w:t xml:space="preserve">Bisher habe </w:t>
      </w:r>
      <w:r w:rsidR="00DA59A5">
        <w:t>folgende Beobachtungen gemacht:</w:t>
      </w:r>
    </w:p>
    <w:p w14:paraId="62F661A2" w14:textId="2891773E" w:rsidR="00DA59A5" w:rsidRDefault="00DA59A5" w:rsidP="00397562">
      <w:r>
        <w:t>Am 10.06.</w:t>
      </w:r>
      <w:r w:rsidR="0033528C">
        <w:t xml:space="preserve"> an einer Stelle (warme Südhanglage) </w:t>
      </w:r>
      <w:r w:rsidR="00DD53BA">
        <w:t xml:space="preserve">- </w:t>
      </w:r>
      <w:r w:rsidR="0033528C">
        <w:t>Jungkäfer</w:t>
      </w:r>
      <w:r>
        <w:t xml:space="preserve"> ohne Reifungsfraß</w:t>
      </w:r>
      <w:r w:rsidR="0033528C">
        <w:t xml:space="preserve"> </w:t>
      </w:r>
    </w:p>
    <w:p w14:paraId="4582EA17" w14:textId="43334898" w:rsidR="00DA59A5" w:rsidRDefault="00DA59A5" w:rsidP="00397562">
      <w:r>
        <w:t xml:space="preserve">Am 13.06. am Lagerplatz </w:t>
      </w:r>
      <w:proofErr w:type="spellStart"/>
      <w:r>
        <w:t>Lengthal</w:t>
      </w:r>
      <w:proofErr w:type="spellEnd"/>
      <w:r>
        <w:t xml:space="preserve"> </w:t>
      </w:r>
      <w:r w:rsidR="00DD53BA">
        <w:t xml:space="preserve">- </w:t>
      </w:r>
      <w:r>
        <w:t xml:space="preserve">Jungkäfer ohne Reifungsfraß </w:t>
      </w:r>
    </w:p>
    <w:p w14:paraId="6F305D6B" w14:textId="1ACA79AC" w:rsidR="0033528C" w:rsidRDefault="00DA59A5" w:rsidP="00397562">
      <w:r>
        <w:t xml:space="preserve">Am 13.06. am Lagerplatz </w:t>
      </w:r>
      <w:proofErr w:type="spellStart"/>
      <w:r>
        <w:t>Gattering</w:t>
      </w:r>
      <w:proofErr w:type="spellEnd"/>
      <w:r>
        <w:t xml:space="preserve"> </w:t>
      </w:r>
      <w:r w:rsidR="00DD53BA">
        <w:t xml:space="preserve">- </w:t>
      </w:r>
      <w:r>
        <w:t>überwiegend Puppen und einige Jungkäfer ohne Reifungsfraß.</w:t>
      </w:r>
    </w:p>
    <w:p w14:paraId="7F95F461" w14:textId="7B7ACD80" w:rsidR="00DA59A5" w:rsidRDefault="00DA59A5" w:rsidP="00397562">
      <w:r>
        <w:t>Und folgende Information von Martin Huber, WBV Reisbach</w:t>
      </w:r>
      <w:r w:rsidR="00DD53BA">
        <w:t>:</w:t>
      </w:r>
      <w:r>
        <w:t xml:space="preserve"> </w:t>
      </w:r>
    </w:p>
    <w:p w14:paraId="50880108" w14:textId="39E0C462" w:rsidR="00DA59A5" w:rsidRDefault="00DA59A5" w:rsidP="00397562">
      <w:r>
        <w:t>Anfang dieser Woche Jungkäfer ohne Reifungsfraß in frisch eingeschlagenem Käferholz.</w:t>
      </w:r>
    </w:p>
    <w:p w14:paraId="0C88CE72" w14:textId="77777777" w:rsidR="0033528C" w:rsidRDefault="0033528C" w:rsidP="0033528C"/>
    <w:p w14:paraId="6C33701F" w14:textId="4C532A46" w:rsidR="0033528C" w:rsidRDefault="0051742D" w:rsidP="0033528C">
      <w:r>
        <w:t>C</w:t>
      </w:r>
      <w:r w:rsidR="00397562">
        <w:t xml:space="preserve">: </w:t>
      </w:r>
      <w:r w:rsidR="0033528C">
        <w:t>Ein Schwärmstau der Elternkäfer nach dem Erholungsfraß und den ungeeigneten Schwärmtagen ließ gleich einem Startschuss so viele Käfer gleichzeitig schwärmen.</w:t>
      </w:r>
    </w:p>
    <w:p w14:paraId="25359B73" w14:textId="77777777" w:rsidR="0033528C" w:rsidRDefault="0033528C" w:rsidP="005349B0"/>
    <w:p w14:paraId="4ACEC7F6" w14:textId="1BB8D4B8" w:rsidR="00397562" w:rsidRDefault="0051742D" w:rsidP="0033528C">
      <w:r>
        <w:t>D</w:t>
      </w:r>
      <w:r w:rsidR="00397562">
        <w:t xml:space="preserve">: Aus </w:t>
      </w:r>
      <w:r>
        <w:t>B</w:t>
      </w:r>
      <w:r w:rsidR="00397562">
        <w:t xml:space="preserve"> und </w:t>
      </w:r>
      <w:r>
        <w:t>C</w:t>
      </w:r>
      <w:r w:rsidR="00397562">
        <w:t xml:space="preserve"> ergibt sich, dass der Schwärmflug der Jungkäfer noch bevorsteht. Dieser muss angesichts der großen Zahl </w:t>
      </w:r>
      <w:proofErr w:type="spellStart"/>
      <w:r w:rsidR="00397562">
        <w:t>Altkäfer</w:t>
      </w:r>
      <w:proofErr w:type="spellEnd"/>
      <w:r w:rsidR="00397562">
        <w:t xml:space="preserve"> </w:t>
      </w:r>
      <w:r w:rsidR="004E18BB">
        <w:t xml:space="preserve">eine sehr heftige Schwärmwelle </w:t>
      </w:r>
      <w:r w:rsidR="00D3174D">
        <w:t>erzeugen</w:t>
      </w:r>
      <w:r w:rsidR="00397562">
        <w:t>.</w:t>
      </w:r>
    </w:p>
    <w:p w14:paraId="7CD9CFE4" w14:textId="77777777" w:rsidR="00397562" w:rsidRDefault="00397562" w:rsidP="0033528C"/>
    <w:p w14:paraId="33D1B5B9" w14:textId="1E072FAA" w:rsidR="00397562" w:rsidRPr="00DD53BA" w:rsidRDefault="0051742D" w:rsidP="0033528C">
      <w:pPr>
        <w:rPr>
          <w:b/>
          <w:bCs/>
        </w:rPr>
      </w:pPr>
      <w:r w:rsidRPr="00DD53BA">
        <w:rPr>
          <w:b/>
          <w:bCs/>
        </w:rPr>
        <w:t>E</w:t>
      </w:r>
      <w:r w:rsidR="00397562" w:rsidRPr="00DD53BA">
        <w:rPr>
          <w:b/>
          <w:bCs/>
        </w:rPr>
        <w:t xml:space="preserve">: Deshalb </w:t>
      </w:r>
      <w:r w:rsidR="00DD53BA" w:rsidRPr="00DD53BA">
        <w:rPr>
          <w:b/>
          <w:bCs/>
        </w:rPr>
        <w:t>kann</w:t>
      </w:r>
      <w:r w:rsidR="00397562" w:rsidRPr="00DD53BA">
        <w:rPr>
          <w:b/>
          <w:bCs/>
        </w:rPr>
        <w:t xml:space="preserve"> der</w:t>
      </w:r>
      <w:r w:rsidR="00691B33">
        <w:rPr>
          <w:b/>
          <w:bCs/>
        </w:rPr>
        <w:t xml:space="preserve"> zu erwartende</w:t>
      </w:r>
      <w:r w:rsidR="00397562" w:rsidRPr="00DD53BA">
        <w:rPr>
          <w:b/>
          <w:bCs/>
        </w:rPr>
        <w:t xml:space="preserve"> </w:t>
      </w:r>
      <w:proofErr w:type="spellStart"/>
      <w:r w:rsidR="00397562" w:rsidRPr="00DD53BA">
        <w:rPr>
          <w:b/>
          <w:bCs/>
        </w:rPr>
        <w:t>Befallsdruck</w:t>
      </w:r>
      <w:proofErr w:type="spellEnd"/>
      <w:r w:rsidR="00397562" w:rsidRPr="00DD53BA">
        <w:rPr>
          <w:b/>
          <w:bCs/>
        </w:rPr>
        <w:t xml:space="preserve"> groß sein, so dass selbst gut wasserversorgte Fichten besiedelt werden können.</w:t>
      </w:r>
    </w:p>
    <w:p w14:paraId="7002B340" w14:textId="77777777" w:rsidR="00397562" w:rsidRDefault="00397562" w:rsidP="0033528C"/>
    <w:p w14:paraId="456B87E4" w14:textId="7EDAB98A" w:rsidR="00397562" w:rsidRDefault="00397562" w:rsidP="00397562">
      <w:r>
        <w:t xml:space="preserve"> </w:t>
      </w:r>
    </w:p>
    <w:p w14:paraId="24D54991" w14:textId="5BDA8CB0" w:rsidR="0033528C" w:rsidRDefault="0033528C" w:rsidP="0033528C">
      <w:r>
        <w:t xml:space="preserve">Es gibt </w:t>
      </w:r>
      <w:r w:rsidR="00D3174D">
        <w:t xml:space="preserve">heuer </w:t>
      </w:r>
      <w:r>
        <w:t xml:space="preserve">noch keine Meldungen über Käferbefall, der anhand von Fernkennzeichen </w:t>
      </w:r>
      <w:r w:rsidR="00DD53BA">
        <w:t xml:space="preserve">der Krone </w:t>
      </w:r>
      <w:r>
        <w:t>festgestellt wurde.</w:t>
      </w:r>
      <w:r w:rsidR="00DA59A5">
        <w:t xml:space="preserve"> </w:t>
      </w:r>
    </w:p>
    <w:p w14:paraId="71573662" w14:textId="77777777" w:rsidR="0033528C" w:rsidRDefault="0033528C" w:rsidP="005349B0"/>
    <w:p w14:paraId="119D8737" w14:textId="2BBCEDDE" w:rsidR="0033528C" w:rsidRDefault="00D3174D" w:rsidP="0033528C">
      <w:r>
        <w:t>Das Nahkennzeichen</w:t>
      </w:r>
      <w:r w:rsidR="0033528C">
        <w:t xml:space="preserve"> Bohrmehl muss </w:t>
      </w:r>
      <w:r>
        <w:t xml:space="preserve">nun </w:t>
      </w:r>
      <w:r w:rsidR="0033528C">
        <w:t xml:space="preserve">nach den Regenfällen wieder </w:t>
      </w:r>
      <w:r>
        <w:t>sichtbar</w:t>
      </w:r>
      <w:r w:rsidR="0033528C">
        <w:t xml:space="preserve"> sein.</w:t>
      </w:r>
    </w:p>
    <w:p w14:paraId="374A0F17" w14:textId="77777777" w:rsidR="0033528C" w:rsidRDefault="0033528C" w:rsidP="005349B0"/>
    <w:p w14:paraId="2360EC9D" w14:textId="77777777" w:rsidR="007A0D40" w:rsidRDefault="007A0D40" w:rsidP="005349B0"/>
    <w:p w14:paraId="63095358" w14:textId="45CF7984" w:rsidR="007A0D40" w:rsidRPr="00305DE9" w:rsidRDefault="006E4908" w:rsidP="005349B0">
      <w:pPr>
        <w:rPr>
          <w:b/>
          <w:bCs/>
        </w:rPr>
      </w:pPr>
      <w:r w:rsidRPr="00305DE9">
        <w:rPr>
          <w:b/>
          <w:bCs/>
        </w:rPr>
        <w:t>Kupferstecher</w:t>
      </w:r>
    </w:p>
    <w:p w14:paraId="103B0607" w14:textId="77777777" w:rsidR="006E4908" w:rsidRPr="00305DE9" w:rsidRDefault="006E4908" w:rsidP="005349B0"/>
    <w:p w14:paraId="042E349D" w14:textId="28F19AB7" w:rsidR="006E4908" w:rsidRDefault="006E4908" w:rsidP="005349B0"/>
    <w:p w14:paraId="397555C1" w14:textId="65BB754E" w:rsidR="006E4908" w:rsidRDefault="0036194C" w:rsidP="005349B0">
      <w:r w:rsidRPr="0036194C">
        <w:rPr>
          <w:noProof/>
        </w:rPr>
        <w:drawing>
          <wp:inline distT="0" distB="0" distL="0" distR="0" wp14:anchorId="10CD6EDD" wp14:editId="18F0E59F">
            <wp:extent cx="5735320" cy="3709256"/>
            <wp:effectExtent l="0" t="0" r="0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604" cy="3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89C6" w14:textId="77777777" w:rsidR="00D3174D" w:rsidRDefault="00D3174D" w:rsidP="005349B0"/>
    <w:p w14:paraId="55EC9FC2" w14:textId="63A3146B" w:rsidR="006E4908" w:rsidRDefault="006E4908" w:rsidP="005349B0">
      <w:r>
        <w:t xml:space="preserve">Bisher bleibt der Kupferstecher unauffällig, obwohl </w:t>
      </w:r>
      <w:proofErr w:type="spellStart"/>
      <w:r>
        <w:t>Kupferstecherbefall</w:t>
      </w:r>
      <w:proofErr w:type="spellEnd"/>
      <w:r>
        <w:t xml:space="preserve"> durchaus zu erwarten ist, weil im </w:t>
      </w:r>
      <w:r w:rsidR="004E18BB">
        <w:t>Frühjahr</w:t>
      </w:r>
      <w:r>
        <w:t xml:space="preserve"> alles liegende Holz der passenden Stärke vom Kupferstecher befallen war. </w:t>
      </w:r>
      <w:r w:rsidR="004E18BB">
        <w:t xml:space="preserve">Inwieweit die Lage des befallenen Restholzes (in Bodennähe) </w:t>
      </w:r>
      <w:r w:rsidR="00DD53BA">
        <w:t xml:space="preserve">schädlich für die </w:t>
      </w:r>
      <w:r w:rsidR="004E18BB">
        <w:t xml:space="preserve">Brut </w:t>
      </w:r>
      <w:r w:rsidR="00DD53BA">
        <w:t>war</w:t>
      </w:r>
      <w:r w:rsidR="004E18BB">
        <w:t xml:space="preserve">, wird sich anhand des Schwärmens der Jungkäfer zeigen. Aufgrund der Durchnässung der Käfer in den </w:t>
      </w:r>
      <w:proofErr w:type="spellStart"/>
      <w:r w:rsidR="004E18BB">
        <w:t>Fallen</w:t>
      </w:r>
      <w:proofErr w:type="spellEnd"/>
      <w:r w:rsidR="004E18BB">
        <w:t xml:space="preserve"> war die Bestimmung nach Jung- bzw. </w:t>
      </w:r>
      <w:proofErr w:type="spellStart"/>
      <w:r w:rsidR="004E18BB">
        <w:t>Altkäfer</w:t>
      </w:r>
      <w:proofErr w:type="spellEnd"/>
      <w:r w:rsidR="004E18BB">
        <w:t xml:space="preserve"> beim kleinen Kupferstecher eine sehr unsichere Sache. Es waren wohl Jungkäfer vorhanden, aber eine Mengeneinschätzung nahm ich in diesem </w:t>
      </w:r>
      <w:proofErr w:type="spellStart"/>
      <w:r w:rsidR="004E18BB">
        <w:t>Schlatz</w:t>
      </w:r>
      <w:proofErr w:type="spellEnd"/>
      <w:r w:rsidR="004E18BB">
        <w:t xml:space="preserve"> nicht vor</w:t>
      </w:r>
      <w:r w:rsidR="0036194C">
        <w:t>. Die Schätzung von Benjamin Scharnagl liegt bei etwa einem Drittel Jungkäfer</w:t>
      </w:r>
      <w:r w:rsidR="004E18BB">
        <w:t>.</w:t>
      </w:r>
    </w:p>
    <w:p w14:paraId="6ADB9865" w14:textId="77777777" w:rsidR="00305DE9" w:rsidRDefault="00305DE9" w:rsidP="005349B0"/>
    <w:p w14:paraId="04991DA9" w14:textId="77777777" w:rsidR="00305DE9" w:rsidRDefault="00305DE9" w:rsidP="005349B0"/>
    <w:p w14:paraId="663B5E69" w14:textId="3FBAFB63" w:rsidR="00305DE9" w:rsidRPr="00305DE9" w:rsidRDefault="00305DE9" w:rsidP="005349B0">
      <w:pPr>
        <w:rPr>
          <w:b/>
          <w:bCs/>
        </w:rPr>
      </w:pPr>
      <w:r w:rsidRPr="00305DE9">
        <w:rPr>
          <w:b/>
          <w:bCs/>
        </w:rPr>
        <w:t>Sonstiges</w:t>
      </w:r>
    </w:p>
    <w:p w14:paraId="55F31FCA" w14:textId="4D510B26" w:rsidR="00305DE9" w:rsidRDefault="000D7DFD" w:rsidP="005349B0">
      <w:r>
        <w:t xml:space="preserve">Gut, dass </w:t>
      </w:r>
      <w:r w:rsidR="00305DE9">
        <w:t xml:space="preserve">Käferholz derzeit nicht </w:t>
      </w:r>
      <w:r w:rsidR="005968C4">
        <w:t>so häufig</w:t>
      </w:r>
      <w:r w:rsidR="00305DE9">
        <w:t xml:space="preserve"> </w:t>
      </w:r>
      <w:r>
        <w:t>in den Beständen liegt. Allerdings sind dann auch die Gelegenheiten rar,</w:t>
      </w:r>
      <w:r w:rsidR="00305DE9">
        <w:t xml:space="preserve"> Brutanlagen anschauen</w:t>
      </w:r>
      <w:r>
        <w:t xml:space="preserve"> zu können. D</w:t>
      </w:r>
      <w:r w:rsidR="00305DE9">
        <w:t>eshalb bin ich für Rückmeldungen immer dankbar, auch und besonders dann, wenn andere Beobachtungen gemacht w</w:t>
      </w:r>
      <w:r w:rsidR="0036194C">
        <w:t>e</w:t>
      </w:r>
      <w:r w:rsidR="00305DE9">
        <w:t>rden.</w:t>
      </w:r>
    </w:p>
    <w:p w14:paraId="7F49F064" w14:textId="77777777" w:rsidR="00305DE9" w:rsidRDefault="00305DE9" w:rsidP="005349B0"/>
    <w:p w14:paraId="3061CCA4" w14:textId="77777777" w:rsidR="00305DE9" w:rsidRDefault="00305DE9" w:rsidP="005349B0"/>
    <w:p w14:paraId="6EB72DB9" w14:textId="70380CD4" w:rsidR="00305DE9" w:rsidRDefault="00305DE9" w:rsidP="005349B0">
      <w:r>
        <w:t>1</w:t>
      </w:r>
      <w:r w:rsidR="00174909">
        <w:t>3</w:t>
      </w:r>
      <w:r>
        <w:t>.06.2024</w:t>
      </w:r>
    </w:p>
    <w:p w14:paraId="3F46F077" w14:textId="77777777" w:rsidR="00305DE9" w:rsidRDefault="00305DE9" w:rsidP="005349B0"/>
    <w:p w14:paraId="0AC326CF" w14:textId="6CA5C281" w:rsidR="00305DE9" w:rsidRPr="005349B0" w:rsidRDefault="00305DE9" w:rsidP="005349B0">
      <w:r>
        <w:t>Elfriede Feicht, AELF Landau a. d. Isar - Pfarrkirchen</w:t>
      </w:r>
    </w:p>
    <w:sectPr w:rsidR="00305DE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CCB"/>
    <w:multiLevelType w:val="hybridMultilevel"/>
    <w:tmpl w:val="4BCC6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9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92"/>
    <w:rsid w:val="000D7DFD"/>
    <w:rsid w:val="00174909"/>
    <w:rsid w:val="00207E2D"/>
    <w:rsid w:val="00305DE9"/>
    <w:rsid w:val="0033528C"/>
    <w:rsid w:val="0036194C"/>
    <w:rsid w:val="00397562"/>
    <w:rsid w:val="003C649F"/>
    <w:rsid w:val="0045702D"/>
    <w:rsid w:val="00480714"/>
    <w:rsid w:val="004E18BB"/>
    <w:rsid w:val="0051742D"/>
    <w:rsid w:val="005349B0"/>
    <w:rsid w:val="005968C4"/>
    <w:rsid w:val="005F2BFC"/>
    <w:rsid w:val="00691B33"/>
    <w:rsid w:val="006A1C23"/>
    <w:rsid w:val="006E4908"/>
    <w:rsid w:val="00787A92"/>
    <w:rsid w:val="007A0D40"/>
    <w:rsid w:val="00842B7B"/>
    <w:rsid w:val="00867738"/>
    <w:rsid w:val="009D56B5"/>
    <w:rsid w:val="009F2A91"/>
    <w:rsid w:val="009F6D70"/>
    <w:rsid w:val="00A71F2F"/>
    <w:rsid w:val="00AA5209"/>
    <w:rsid w:val="00D140D4"/>
    <w:rsid w:val="00D3174D"/>
    <w:rsid w:val="00DA59A5"/>
    <w:rsid w:val="00DD53BA"/>
    <w:rsid w:val="00DE4A2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B29C"/>
  <w15:chartTrackingRefBased/>
  <w15:docId w15:val="{DB62DC87-24BD-4507-8076-A94CD17E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Feicht, Elfriede (aelf-lp)</dc:creator>
  <cp:keywords/>
  <dc:description/>
  <cp:lastModifiedBy>Julia Lamby</cp:lastModifiedBy>
  <cp:revision>2</cp:revision>
  <dcterms:created xsi:type="dcterms:W3CDTF">2024-06-18T05:46:00Z</dcterms:created>
  <dcterms:modified xsi:type="dcterms:W3CDTF">2024-06-18T05:46:00Z</dcterms:modified>
</cp:coreProperties>
</file>